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421D" w14:textId="77777777" w:rsidR="00A25959" w:rsidRDefault="00A25959" w:rsidP="00AD2E36">
      <w:pPr>
        <w:pStyle w:val="Normalcentr"/>
        <w:tabs>
          <w:tab w:val="left" w:pos="10348"/>
        </w:tabs>
        <w:ind w:left="0" w:right="0"/>
        <w:rPr>
          <w:rFonts w:ascii="Arial" w:hAnsi="Arial" w:cs="Arial"/>
          <w:sz w:val="16"/>
          <w:szCs w:val="20"/>
        </w:rPr>
      </w:pPr>
    </w:p>
    <w:p w14:paraId="31CA8166" w14:textId="77777777" w:rsidR="004B0393" w:rsidRPr="003A4E9E" w:rsidRDefault="004B0393" w:rsidP="00AD2E36">
      <w:pPr>
        <w:pStyle w:val="Normalcentr"/>
        <w:tabs>
          <w:tab w:val="left" w:pos="10348"/>
        </w:tabs>
        <w:ind w:left="0" w:right="0"/>
        <w:rPr>
          <w:rFonts w:ascii="Arial" w:hAnsi="Arial" w:cs="Arial"/>
          <w:sz w:val="16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7258"/>
      </w:tblGrid>
      <w:tr w:rsidR="003E681E" w:rsidRPr="00E97721" w14:paraId="6B9D9DE9" w14:textId="77777777" w:rsidTr="003A4E9E">
        <w:trPr>
          <w:trHeight w:val="350"/>
        </w:trPr>
        <w:tc>
          <w:tcPr>
            <w:tcW w:w="2665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330A196B" w14:textId="77777777" w:rsidR="003E681E" w:rsidRPr="005E060A" w:rsidRDefault="007F6C27" w:rsidP="00AD2E3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5E060A">
              <w:rPr>
                <w:rFonts w:ascii="Arial" w:hAnsi="Arial" w:cs="Arial"/>
                <w:b/>
                <w:smallCaps/>
                <w:color w:val="002060"/>
              </w:rPr>
              <w:t>L</w:t>
            </w:r>
            <w:r w:rsidR="00F11933" w:rsidRPr="005E060A">
              <w:rPr>
                <w:rFonts w:ascii="Arial" w:hAnsi="Arial" w:cs="Arial"/>
                <w:b/>
                <w:smallCaps/>
                <w:color w:val="002060"/>
              </w:rPr>
              <w:t>ocalisation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C0C0C0"/>
            </w:tcBorders>
            <w:vAlign w:val="center"/>
          </w:tcPr>
          <w:p w14:paraId="257DF145" w14:textId="64BC0025" w:rsidR="005B2BD5" w:rsidRPr="001E723B" w:rsidRDefault="00D13285" w:rsidP="00AD2E3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1E723B">
              <w:rPr>
                <w:rFonts w:ascii="Arial" w:hAnsi="Arial" w:cs="Arial"/>
                <w:b/>
                <w:smallCaps/>
              </w:rPr>
              <w:t>Régie Eau d’Azur</w:t>
            </w:r>
            <w:r w:rsidR="008902B1" w:rsidRPr="001E723B">
              <w:rPr>
                <w:rFonts w:ascii="Arial" w:hAnsi="Arial" w:cs="Arial"/>
                <w:b/>
                <w:smallCaps/>
              </w:rPr>
              <w:t xml:space="preserve"> </w:t>
            </w:r>
            <w:r w:rsidR="0018219D">
              <w:rPr>
                <w:rFonts w:ascii="Arial" w:hAnsi="Arial" w:cs="Arial"/>
                <w:b/>
                <w:smallCaps/>
              </w:rPr>
              <w:t>–</w:t>
            </w:r>
            <w:r w:rsidR="00072BA8">
              <w:rPr>
                <w:rFonts w:ascii="Arial" w:hAnsi="Arial" w:cs="Arial"/>
                <w:b/>
                <w:smallCaps/>
              </w:rPr>
              <w:t xml:space="preserve"> </w:t>
            </w:r>
            <w:r w:rsidR="0018219D">
              <w:rPr>
                <w:rFonts w:ascii="Arial" w:hAnsi="Arial" w:cs="Arial"/>
                <w:b/>
                <w:smallCaps/>
              </w:rPr>
              <w:t>Siège</w:t>
            </w:r>
          </w:p>
        </w:tc>
      </w:tr>
      <w:tr w:rsidR="003E681E" w:rsidRPr="00E97721" w14:paraId="12904A6D" w14:textId="77777777" w:rsidTr="003A4E9E">
        <w:trPr>
          <w:cantSplit/>
          <w:trHeight w:val="452"/>
        </w:trPr>
        <w:tc>
          <w:tcPr>
            <w:tcW w:w="26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BFD62E" w14:textId="77777777" w:rsidR="003E681E" w:rsidRPr="005E060A" w:rsidRDefault="003E681E" w:rsidP="00AD2E3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5E060A">
              <w:rPr>
                <w:rFonts w:ascii="Arial" w:hAnsi="Arial" w:cs="Arial"/>
                <w:b/>
                <w:smallCaps/>
                <w:color w:val="002060"/>
              </w:rPr>
              <w:t>Intitulé du poste</w:t>
            </w:r>
          </w:p>
        </w:tc>
        <w:tc>
          <w:tcPr>
            <w:tcW w:w="725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B5E6A27" w14:textId="77777777" w:rsidR="005B2BD5" w:rsidRDefault="00F33537" w:rsidP="00AD2E3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AD2E36">
              <w:rPr>
                <w:rFonts w:ascii="Arial" w:hAnsi="Arial" w:cs="Arial"/>
                <w:b/>
                <w:smallCaps/>
                <w:color w:val="002060"/>
              </w:rPr>
              <w:t>Contrôleur de gestion expérimenté</w:t>
            </w:r>
          </w:p>
          <w:p w14:paraId="128850CC" w14:textId="3748A035" w:rsidR="00AD2E36" w:rsidRPr="00AD2E36" w:rsidRDefault="00AD2E36" w:rsidP="00AD2E3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AD2E36">
              <w:rPr>
                <w:rFonts w:ascii="Arial" w:hAnsi="Arial" w:cs="Arial"/>
                <w:b/>
                <w:smallCaps/>
                <w:color w:val="0070C0"/>
              </w:rPr>
              <w:t>(REA039-21)</w:t>
            </w:r>
          </w:p>
        </w:tc>
      </w:tr>
      <w:tr w:rsidR="00F11933" w:rsidRPr="00E97721" w14:paraId="2A4467D0" w14:textId="77777777" w:rsidTr="003A4E9E">
        <w:trPr>
          <w:cantSplit/>
          <w:trHeight w:val="274"/>
        </w:trPr>
        <w:tc>
          <w:tcPr>
            <w:tcW w:w="266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vAlign w:val="center"/>
          </w:tcPr>
          <w:p w14:paraId="4483E06F" w14:textId="77777777" w:rsidR="00F11933" w:rsidRPr="00E97721" w:rsidRDefault="00F11933" w:rsidP="00AD2E3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E97721">
              <w:rPr>
                <w:rFonts w:ascii="Arial" w:hAnsi="Arial" w:cs="Arial"/>
                <w:b/>
                <w:smallCaps/>
                <w:color w:val="002060"/>
              </w:rPr>
              <w:t>hiérarchique</w:t>
            </w:r>
          </w:p>
        </w:tc>
        <w:tc>
          <w:tcPr>
            <w:tcW w:w="725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0CBC2E2F" w14:textId="58E23313" w:rsidR="00B63FF0" w:rsidRPr="00AD2E36" w:rsidRDefault="0062559B" w:rsidP="00AD2E36">
            <w:pPr>
              <w:tabs>
                <w:tab w:val="left" w:pos="10348"/>
              </w:tabs>
              <w:jc w:val="center"/>
              <w:rPr>
                <w:rFonts w:ascii="Arial Gras" w:eastAsia="Calibri" w:hAnsi="Arial Gras" w:cs="Arial"/>
                <w:b/>
                <w:smallCaps/>
                <w:color w:val="002060"/>
              </w:rPr>
            </w:pPr>
            <w:r w:rsidRPr="00AD2E36">
              <w:rPr>
                <w:rFonts w:ascii="Arial Gras" w:eastAsia="Calibri" w:hAnsi="Arial Gras" w:cs="Arial"/>
                <w:b/>
                <w:smallCaps/>
                <w:color w:val="002060"/>
              </w:rPr>
              <w:t xml:space="preserve">Responsable </w:t>
            </w:r>
            <w:r w:rsidR="003E6453" w:rsidRPr="00AD2E36">
              <w:rPr>
                <w:rFonts w:ascii="Arial Gras" w:eastAsia="Calibri" w:hAnsi="Arial Gras" w:cs="Arial"/>
                <w:b/>
                <w:smallCaps/>
                <w:color w:val="002060"/>
              </w:rPr>
              <w:t xml:space="preserve">du service </w:t>
            </w:r>
            <w:r w:rsidRPr="00AD2E36">
              <w:rPr>
                <w:rFonts w:ascii="Arial Gras" w:eastAsia="Calibri" w:hAnsi="Arial Gras" w:cs="Arial"/>
                <w:b/>
                <w:smallCaps/>
                <w:color w:val="002060"/>
              </w:rPr>
              <w:t xml:space="preserve">Contrôle de gestion, </w:t>
            </w:r>
            <w:r w:rsidR="00072BA8" w:rsidRPr="00AD2E36">
              <w:rPr>
                <w:rFonts w:ascii="Arial Gras" w:eastAsia="Calibri" w:hAnsi="Arial Gras" w:cs="Arial"/>
                <w:b/>
                <w:smallCaps/>
                <w:color w:val="002060"/>
              </w:rPr>
              <w:t>Budget et Dette</w:t>
            </w:r>
          </w:p>
        </w:tc>
      </w:tr>
      <w:tr w:rsidR="00B51DB6" w:rsidRPr="00E97721" w14:paraId="201B67E3" w14:textId="77777777" w:rsidTr="003A4E9E">
        <w:trPr>
          <w:trHeight w:val="349"/>
        </w:trPr>
        <w:tc>
          <w:tcPr>
            <w:tcW w:w="26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F6CE2" w14:textId="77777777" w:rsidR="00B51DB6" w:rsidRPr="00E97721" w:rsidRDefault="00B51DB6" w:rsidP="00AD2E36">
            <w:pPr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E97721">
              <w:rPr>
                <w:rFonts w:ascii="Arial" w:hAnsi="Arial" w:cs="Arial"/>
                <w:b/>
                <w:smallCaps/>
                <w:color w:val="002060"/>
              </w:rPr>
              <w:t>Raison d’être</w:t>
            </w:r>
          </w:p>
        </w:tc>
        <w:tc>
          <w:tcPr>
            <w:tcW w:w="725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B10D72C" w14:textId="1C9C3FB7" w:rsidR="00165D1F" w:rsidRPr="001E723B" w:rsidRDefault="00AD2E36" w:rsidP="00AD2E36">
            <w:pPr>
              <w:tabs>
                <w:tab w:val="left" w:pos="2410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34600" w:rsidRPr="00A652D2">
              <w:rPr>
                <w:rFonts w:ascii="Arial" w:hAnsi="Arial" w:cs="Arial"/>
              </w:rPr>
              <w:t xml:space="preserve">econder le responsable </w:t>
            </w:r>
            <w:r w:rsidR="00C34600">
              <w:rPr>
                <w:rFonts w:ascii="Arial" w:hAnsi="Arial" w:cs="Arial"/>
              </w:rPr>
              <w:t>du service</w:t>
            </w:r>
            <w:r w:rsidR="00C34600" w:rsidRPr="00A652D2">
              <w:rPr>
                <w:rFonts w:ascii="Arial" w:hAnsi="Arial" w:cs="Arial"/>
              </w:rPr>
              <w:t xml:space="preserve"> dans l’ensemble de </w:t>
            </w:r>
            <w:r w:rsidR="00C34600">
              <w:rPr>
                <w:rFonts w:ascii="Arial" w:hAnsi="Arial" w:cs="Arial"/>
              </w:rPr>
              <w:t>s</w:t>
            </w:r>
            <w:r w:rsidR="00C34600" w:rsidRPr="00A652D2">
              <w:rPr>
                <w:rFonts w:ascii="Arial" w:hAnsi="Arial" w:cs="Arial"/>
              </w:rPr>
              <w:t>es missions</w:t>
            </w:r>
            <w:r w:rsidR="00C34600">
              <w:rPr>
                <w:rFonts w:ascii="Arial" w:hAnsi="Arial" w:cs="Arial"/>
              </w:rPr>
              <w:t>.</w:t>
            </w:r>
          </w:p>
        </w:tc>
      </w:tr>
      <w:tr w:rsidR="005E060A" w:rsidRPr="00E97721" w14:paraId="5283E987" w14:textId="77777777" w:rsidTr="003A4E9E">
        <w:trPr>
          <w:trHeight w:val="1976"/>
        </w:trPr>
        <w:tc>
          <w:tcPr>
            <w:tcW w:w="266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6D2C15" w14:textId="77777777" w:rsidR="005E060A" w:rsidRPr="00E97721" w:rsidRDefault="005E060A" w:rsidP="00AD2E36">
            <w:pPr>
              <w:pStyle w:val="En-tte"/>
              <w:tabs>
                <w:tab w:val="left" w:pos="10348"/>
              </w:tabs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E97721">
              <w:rPr>
                <w:rFonts w:ascii="Arial" w:hAnsi="Arial" w:cs="Arial"/>
                <w:b/>
                <w:smallCaps/>
                <w:color w:val="002060"/>
                <w:sz w:val="20"/>
                <w:szCs w:val="20"/>
              </w:rPr>
              <w:t>Description des missions et tâches principales</w:t>
            </w:r>
          </w:p>
        </w:tc>
        <w:tc>
          <w:tcPr>
            <w:tcW w:w="725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846F95A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Préparer et produire les budgets (pluriannuels) et les analyses associées,</w:t>
            </w:r>
          </w:p>
          <w:p w14:paraId="05D8D547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Réaliser le reporting mensuel et les analyses afférentes,</w:t>
            </w:r>
          </w:p>
          <w:p w14:paraId="6A7AC7A0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Suivre les écarts entre les prévisions budgétaires, les engagements et les réalisations puis anticiper les propositions de corrections nécessaires,</w:t>
            </w:r>
          </w:p>
          <w:p w14:paraId="0349463B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Produire des analyses spécifiques,</w:t>
            </w:r>
          </w:p>
          <w:p w14:paraId="2D17F7A3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Devenir le référent fonctionnel sur certains outils du service,</w:t>
            </w:r>
          </w:p>
          <w:p w14:paraId="0B83F685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Passer les écritures budgétaires dans le logiciel de gestion comptable et budgétaire,</w:t>
            </w:r>
          </w:p>
          <w:p w14:paraId="63EB3CAF" w14:textId="60950FAD" w:rsidR="008776EA" w:rsidRPr="008776EA" w:rsidRDefault="00CB5B74" w:rsidP="00CB5B74">
            <w:pPr>
              <w:pStyle w:val="Paragraphedeliste"/>
              <w:numPr>
                <w:ilvl w:val="0"/>
                <w:numId w:val="36"/>
              </w:numPr>
              <w:jc w:val="both"/>
              <w:rPr>
                <w:rFonts w:ascii="Verdana" w:hAnsi="Verdana"/>
                <w:color w:val="232558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Participer aux missions et projets ponctuels ou récurrents confiés au service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notamment à la réflexion et au déploiement du système d’information de gestion.</w:t>
            </w:r>
          </w:p>
        </w:tc>
      </w:tr>
      <w:tr w:rsidR="005E060A" w:rsidRPr="00E97721" w14:paraId="64881057" w14:textId="77777777" w:rsidTr="003A4E9E">
        <w:tblPrEx>
          <w:tblBorders>
            <w:top w:val="single" w:sz="4" w:space="0" w:color="C0C0C0"/>
            <w:insideH w:val="single" w:sz="4" w:space="0" w:color="C0C0C0"/>
          </w:tblBorders>
        </w:tblPrEx>
        <w:trPr>
          <w:cantSplit/>
          <w:trHeight w:val="353"/>
        </w:trPr>
        <w:tc>
          <w:tcPr>
            <w:tcW w:w="9923" w:type="dxa"/>
            <w:gridSpan w:val="2"/>
            <w:tcBorders>
              <w:bottom w:val="nil"/>
            </w:tcBorders>
            <w:vAlign w:val="center"/>
          </w:tcPr>
          <w:p w14:paraId="29A2C5B9" w14:textId="77777777" w:rsidR="005E060A" w:rsidRPr="001E723B" w:rsidRDefault="005E060A" w:rsidP="00AD2E3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E723B">
              <w:rPr>
                <w:rFonts w:ascii="Arial" w:hAnsi="Arial" w:cs="Arial"/>
                <w:b/>
                <w:lang w:val="en-US"/>
              </w:rPr>
              <w:t>PROFIL REQUIS</w:t>
            </w:r>
            <w:r w:rsidRPr="001E723B">
              <w:rPr>
                <w:rFonts w:ascii="Arial" w:hAnsi="Arial" w:cs="Arial"/>
                <w:b/>
              </w:rPr>
              <w:fldChar w:fldCharType="begin"/>
            </w:r>
            <w:r w:rsidRPr="001E723B">
              <w:rPr>
                <w:rFonts w:ascii="Arial" w:hAnsi="Arial" w:cs="Arial"/>
                <w:b/>
                <w:lang w:val="en-US"/>
              </w:rPr>
              <w:instrText xml:space="preserve">  </w:instrText>
            </w:r>
            <w:r w:rsidRPr="001E723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060A" w:rsidRPr="00E97721" w14:paraId="71202F9D" w14:textId="77777777" w:rsidTr="003A4E9E">
        <w:tblPrEx>
          <w:tblBorders>
            <w:top w:val="single" w:sz="4" w:space="0" w:color="C0C0C0"/>
            <w:insideH w:val="single" w:sz="4" w:space="0" w:color="C0C0C0"/>
          </w:tblBorders>
        </w:tblPrEx>
        <w:trPr>
          <w:trHeight w:val="2223"/>
        </w:trPr>
        <w:tc>
          <w:tcPr>
            <w:tcW w:w="266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52E7B40B" w14:textId="77777777" w:rsidR="005E060A" w:rsidRPr="00E97721" w:rsidRDefault="005E060A" w:rsidP="00AD2E36">
            <w:pPr>
              <w:tabs>
                <w:tab w:val="left" w:pos="2410"/>
                <w:tab w:val="left" w:pos="2552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E97721">
              <w:rPr>
                <w:rFonts w:ascii="Arial" w:hAnsi="Arial" w:cs="Arial"/>
                <w:b/>
                <w:smallCaps/>
                <w:color w:val="002060"/>
              </w:rPr>
              <w:t>Compétences techniques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14:paraId="1314383C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Excellentes connaissances dans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les domaines financiers : comptabilité générale et analytique, contrôle de gestion et contrôle financier.</w:t>
            </w:r>
          </w:p>
          <w:p w14:paraId="09BE1796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 à gérer de gros volumes de données comptables et financières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 les traiter, les analyser, les synthétiser.</w:t>
            </w:r>
          </w:p>
          <w:p w14:paraId="5C9B9B66" w14:textId="77777777" w:rsidR="00CB5B74" w:rsidRDefault="00CB5B74" w:rsidP="00CB5B74">
            <w:pPr>
              <w:pStyle w:val="Paragraphedeliste"/>
              <w:numPr>
                <w:ilvl w:val="0"/>
                <w:numId w:val="3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Compétences et appétences particulières en système d’information financier.</w:t>
            </w:r>
          </w:p>
          <w:p w14:paraId="58A583F3" w14:textId="08F9DDF1" w:rsidR="00CB5B74" w:rsidRDefault="00CB5B74" w:rsidP="00CB5B74">
            <w:pPr>
              <w:pStyle w:val="Paragraphedeliste"/>
              <w:numPr>
                <w:ilvl w:val="0"/>
                <w:numId w:val="3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Maîtriser des outils de bureautique indispensables et avoir un niveau expert sur Excel</w:t>
            </w:r>
          </w:p>
          <w:p w14:paraId="7252E4CB" w14:textId="60C3F0B2" w:rsidR="0069740A" w:rsidRPr="00424BB8" w:rsidRDefault="00CB5B74" w:rsidP="00CB5B74">
            <w:pPr>
              <w:pStyle w:val="Paragraphedeliste"/>
              <w:numPr>
                <w:ilvl w:val="0"/>
                <w:numId w:val="36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Expérience en comptabilité publique appréciée.</w:t>
            </w:r>
          </w:p>
        </w:tc>
      </w:tr>
      <w:tr w:rsidR="005E060A" w:rsidRPr="00E97721" w14:paraId="427634D4" w14:textId="77777777" w:rsidTr="003A4E9E">
        <w:tblPrEx>
          <w:tblBorders>
            <w:top w:val="single" w:sz="4" w:space="0" w:color="C0C0C0"/>
            <w:insideH w:val="single" w:sz="4" w:space="0" w:color="C0C0C0"/>
          </w:tblBorders>
        </w:tblPrEx>
        <w:trPr>
          <w:trHeight w:val="980"/>
        </w:trPr>
        <w:tc>
          <w:tcPr>
            <w:tcW w:w="266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7ACF7B37" w14:textId="77777777" w:rsidR="005E060A" w:rsidRPr="00E97721" w:rsidRDefault="005E060A" w:rsidP="00AD2E36">
            <w:pPr>
              <w:tabs>
                <w:tab w:val="left" w:pos="2410"/>
                <w:tab w:val="left" w:pos="2552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E97721">
              <w:rPr>
                <w:rFonts w:ascii="Arial" w:hAnsi="Arial" w:cs="Arial"/>
                <w:b/>
                <w:smallCaps/>
                <w:color w:val="002060"/>
              </w:rPr>
              <w:t>E</w:t>
            </w:r>
            <w:r w:rsidRPr="00E97721">
              <w:rPr>
                <w:rFonts w:ascii="Arial" w:hAnsi="Arial" w:cs="Arial"/>
                <w:smallCaps/>
                <w:color w:val="002060"/>
              </w:rPr>
              <w:t>xp</w:t>
            </w:r>
            <w:r w:rsidRPr="00E97721">
              <w:rPr>
                <w:rFonts w:ascii="Arial" w:hAnsi="Arial" w:cs="Arial"/>
                <w:b/>
                <w:smallCaps/>
                <w:color w:val="002060"/>
              </w:rPr>
              <w:t>ériences professionnelles et formation souhaitée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14:paraId="04B6DD74" w14:textId="6CA1B301" w:rsidR="005E060A" w:rsidRPr="00A26018" w:rsidRDefault="005E060A" w:rsidP="00AD2E36">
            <w:pPr>
              <w:pStyle w:val="Paragraphedeliste"/>
              <w:numPr>
                <w:ilvl w:val="0"/>
                <w:numId w:val="35"/>
              </w:numPr>
              <w:jc w:val="both"/>
            </w:pPr>
            <w:r w:rsidRPr="004C0EEB">
              <w:rPr>
                <w:rFonts w:ascii="Arial" w:hAnsi="Arial" w:cs="Arial"/>
                <w:sz w:val="20"/>
                <w:szCs w:val="20"/>
              </w:rPr>
              <w:t>Master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4C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vec une spécialisation en </w:t>
            </w:r>
            <w:r w:rsidRPr="004C0EEB">
              <w:rPr>
                <w:rFonts w:ascii="Arial" w:hAnsi="Arial" w:cs="Arial"/>
                <w:sz w:val="20"/>
                <w:szCs w:val="20"/>
              </w:rPr>
              <w:t>gestion financière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C0EEB">
              <w:rPr>
                <w:rFonts w:ascii="Arial" w:hAnsi="Arial" w:cs="Arial"/>
                <w:sz w:val="20"/>
                <w:szCs w:val="20"/>
              </w:rPr>
              <w:t>contrôle de gestion</w:t>
            </w:r>
            <w:r>
              <w:rPr>
                <w:rFonts w:ascii="Arial" w:hAnsi="Arial" w:cs="Arial"/>
                <w:sz w:val="20"/>
                <w:szCs w:val="20"/>
              </w:rPr>
              <w:t>, audit</w:t>
            </w:r>
            <w:r w:rsidR="00B224C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E17C9D" w14:textId="5C027A94" w:rsidR="00424BB8" w:rsidRPr="00834243" w:rsidRDefault="005E060A" w:rsidP="00AD2E36">
            <w:pPr>
              <w:pStyle w:val="Paragraphedeliste"/>
              <w:numPr>
                <w:ilvl w:val="0"/>
                <w:numId w:val="35"/>
              </w:num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 ans d’expérience</w:t>
            </w:r>
            <w:r w:rsidR="00B15AF8">
              <w:rPr>
                <w:rFonts w:ascii="Arial" w:hAnsi="Arial" w:cs="Arial"/>
                <w:sz w:val="20"/>
                <w:szCs w:val="20"/>
              </w:rPr>
              <w:t xml:space="preserve">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les métiers du contrôle de gestion</w:t>
            </w:r>
            <w:r w:rsidR="00B224C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2559B">
              <w:rPr>
                <w:rFonts w:ascii="Arial" w:hAnsi="Arial" w:cs="Arial"/>
                <w:sz w:val="20"/>
                <w:szCs w:val="20"/>
              </w:rPr>
              <w:t xml:space="preserve">l’analyse financière ou de </w:t>
            </w:r>
            <w:r>
              <w:rPr>
                <w:rFonts w:ascii="Arial" w:hAnsi="Arial" w:cs="Arial"/>
                <w:sz w:val="20"/>
                <w:szCs w:val="20"/>
              </w:rPr>
              <w:t>l’audit</w:t>
            </w:r>
            <w:r w:rsidR="001C55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060A" w:rsidRPr="00E97721" w14:paraId="633CCF02" w14:textId="77777777" w:rsidTr="003A4E9E">
        <w:tblPrEx>
          <w:tblBorders>
            <w:top w:val="single" w:sz="4" w:space="0" w:color="C0C0C0"/>
            <w:insideH w:val="single" w:sz="4" w:space="0" w:color="C0C0C0"/>
          </w:tblBorders>
        </w:tblPrEx>
        <w:trPr>
          <w:trHeight w:val="2220"/>
        </w:trPr>
        <w:tc>
          <w:tcPr>
            <w:tcW w:w="266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58941989" w14:textId="5CE36C3A" w:rsidR="005E060A" w:rsidRPr="00E97721" w:rsidRDefault="005E060A" w:rsidP="00AD2E36">
            <w:pPr>
              <w:tabs>
                <w:tab w:val="left" w:pos="2410"/>
                <w:tab w:val="left" w:pos="2552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E97721">
              <w:rPr>
                <w:rFonts w:ascii="Arial" w:hAnsi="Arial" w:cs="Arial"/>
                <w:b/>
                <w:smallCaps/>
                <w:color w:val="002060"/>
              </w:rPr>
              <w:t>Qualités recherchées</w:t>
            </w:r>
          </w:p>
        </w:tc>
        <w:tc>
          <w:tcPr>
            <w:tcW w:w="7258" w:type="dxa"/>
            <w:tcBorders>
              <w:left w:val="nil"/>
            </w:tcBorders>
            <w:vAlign w:val="center"/>
          </w:tcPr>
          <w:p w14:paraId="7C21CE4E" w14:textId="77777777" w:rsidR="00CB5B74" w:rsidRDefault="00CB5B74" w:rsidP="00CB5B7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Esprit de synthèse et aptitude à la recherche de solutions dans un contexte opérationnel et évolutif. </w:t>
            </w:r>
          </w:p>
          <w:p w14:paraId="37F47EAC" w14:textId="77777777" w:rsidR="00CB5B74" w:rsidRDefault="00CB5B74" w:rsidP="00CB5B7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Curiosité et esprit critique pour l’analyse des chiffres</w:t>
            </w:r>
          </w:p>
          <w:p w14:paraId="39AC5B89" w14:textId="77777777" w:rsidR="00CB5B74" w:rsidRDefault="00CB5B74" w:rsidP="00CB5B7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Bonnes capacités rédactionnelles et de vulgarisation des données financières.</w:t>
            </w:r>
          </w:p>
          <w:p w14:paraId="24406273" w14:textId="77777777" w:rsidR="00CB5B74" w:rsidRDefault="00CB5B74" w:rsidP="00CB5B7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Avoir le sens du travail en équipe, de bonnes qualités relationnelles et la capacité à s’adapter à son auditoire.</w:t>
            </w:r>
          </w:p>
          <w:p w14:paraId="550D9AC9" w14:textId="77777777" w:rsidR="00CB5B74" w:rsidRDefault="00CB5B74" w:rsidP="00CB5B7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Disponibilité et forte capacité de travail</w:t>
            </w:r>
          </w:p>
          <w:p w14:paraId="05F7F607" w14:textId="77777777" w:rsidR="00CB5B74" w:rsidRPr="005B7088" w:rsidRDefault="00CB5B74" w:rsidP="00CB5B74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Capacité d'organisation et de planification</w:t>
            </w:r>
          </w:p>
          <w:p w14:paraId="018EED93" w14:textId="2AC440FD" w:rsidR="003A4E9E" w:rsidRPr="00CB5B74" w:rsidRDefault="00CB5B74" w:rsidP="00CB5B74">
            <w:pPr>
              <w:numPr>
                <w:ilvl w:val="0"/>
                <w:numId w:val="30"/>
              </w:numPr>
              <w:tabs>
                <w:tab w:val="left" w:pos="2410"/>
                <w:tab w:val="left" w:pos="2552"/>
              </w:tabs>
              <w:jc w:val="both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Grande discrétion professionnelle</w:t>
            </w:r>
            <w:r>
              <w:rPr>
                <w:rFonts w:ascii="Arial" w:hAnsi="Arial" w:cs="Arial"/>
                <w:color w:val="1F497D"/>
              </w:rPr>
              <w:t xml:space="preserve">, </w:t>
            </w:r>
            <w:r>
              <w:rPr>
                <w:rFonts w:ascii="Arial" w:hAnsi="Arial" w:cs="Arial"/>
              </w:rPr>
              <w:t>rigueur, précision et adaptabilité</w:t>
            </w:r>
          </w:p>
        </w:tc>
      </w:tr>
      <w:tr w:rsidR="005E060A" w:rsidRPr="00E97721" w14:paraId="23022E1B" w14:textId="77777777" w:rsidTr="003A4E9E">
        <w:tblPrEx>
          <w:tblBorders>
            <w:top w:val="single" w:sz="4" w:space="0" w:color="C0C0C0"/>
            <w:insideH w:val="single" w:sz="4" w:space="0" w:color="C0C0C0"/>
          </w:tblBorders>
        </w:tblPrEx>
        <w:trPr>
          <w:cantSplit/>
          <w:trHeight w:val="170"/>
        </w:trPr>
        <w:tc>
          <w:tcPr>
            <w:tcW w:w="9923" w:type="dxa"/>
            <w:gridSpan w:val="2"/>
            <w:vAlign w:val="center"/>
          </w:tcPr>
          <w:p w14:paraId="2EDE58D2" w14:textId="77777777" w:rsidR="005E060A" w:rsidRPr="001E723B" w:rsidRDefault="005E060A" w:rsidP="00AD2E36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color w:val="002060"/>
                <w:lang w:val="en-GB"/>
              </w:rPr>
            </w:pPr>
            <w:r w:rsidRPr="001E723B">
              <w:rPr>
                <w:rFonts w:ascii="Arial" w:hAnsi="Arial" w:cs="Arial"/>
                <w:b/>
                <w:color w:val="002060"/>
                <w:lang w:val="en-GB"/>
              </w:rPr>
              <w:t xml:space="preserve">CE POSTE VOUS </w:t>
            </w:r>
            <w:proofErr w:type="gramStart"/>
            <w:r w:rsidRPr="001E723B">
              <w:rPr>
                <w:rFonts w:ascii="Arial" w:hAnsi="Arial" w:cs="Arial"/>
                <w:b/>
                <w:color w:val="002060"/>
                <w:lang w:val="en-GB"/>
              </w:rPr>
              <w:t>INTÉRESSE ?</w:t>
            </w:r>
            <w:proofErr w:type="gramEnd"/>
          </w:p>
        </w:tc>
      </w:tr>
      <w:tr w:rsidR="005E060A" w:rsidRPr="00AD2E36" w14:paraId="72F3128B" w14:textId="77777777" w:rsidTr="003A4E9E">
        <w:trPr>
          <w:trHeight w:val="170"/>
        </w:trPr>
        <w:tc>
          <w:tcPr>
            <w:tcW w:w="2665" w:type="dxa"/>
            <w:tcBorders>
              <w:top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5AF9608" w14:textId="77777777" w:rsidR="005E060A" w:rsidRPr="00E97721" w:rsidRDefault="005E060A" w:rsidP="00AD2E36">
            <w:pPr>
              <w:tabs>
                <w:tab w:val="left" w:pos="2410"/>
                <w:tab w:val="left" w:pos="2552"/>
              </w:tabs>
              <w:jc w:val="center"/>
              <w:rPr>
                <w:rFonts w:ascii="Arial" w:hAnsi="Arial" w:cs="Arial"/>
                <w:b/>
                <w:smallCaps/>
                <w:color w:val="002060"/>
              </w:rPr>
            </w:pPr>
            <w:r w:rsidRPr="00E97721">
              <w:rPr>
                <w:rFonts w:ascii="Arial" w:hAnsi="Arial" w:cs="Arial"/>
                <w:b/>
                <w:smallCaps/>
                <w:color w:val="002060"/>
              </w:rPr>
              <w:t>Merci d’adresser lettre de motivation et CV à /</w:t>
            </w:r>
          </w:p>
        </w:tc>
        <w:tc>
          <w:tcPr>
            <w:tcW w:w="7258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EAB76A2" w14:textId="77777777" w:rsidR="005E060A" w:rsidRPr="000B2CFF" w:rsidRDefault="005E060A" w:rsidP="00AD2E36">
            <w:pPr>
              <w:contextualSpacing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 xml:space="preserve">Dominika BANKOWSKA : </w:t>
            </w:r>
            <w:hyperlink r:id="rId8" w:history="1">
              <w:r w:rsidRPr="00BB302E">
                <w:rPr>
                  <w:rStyle w:val="Lienhypertexte"/>
                  <w:rFonts w:ascii="Arial" w:hAnsi="Arial" w:cs="Arial"/>
                  <w:lang w:val="en-US"/>
                </w:rPr>
                <w:t>dominika.bankowska@eaudazur.com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4DAC809" w14:textId="77777777" w:rsidR="003E681E" w:rsidRPr="003A4E9E" w:rsidRDefault="003E681E" w:rsidP="00AD2E36">
      <w:pPr>
        <w:pStyle w:val="Pieddepage"/>
        <w:tabs>
          <w:tab w:val="clear" w:pos="4536"/>
          <w:tab w:val="clear" w:pos="9072"/>
        </w:tabs>
        <w:rPr>
          <w:rFonts w:ascii="Arial" w:hAnsi="Arial" w:cs="Arial"/>
          <w:sz w:val="14"/>
        </w:rPr>
      </w:pPr>
    </w:p>
    <w:sectPr w:rsidR="003E681E" w:rsidRPr="003A4E9E" w:rsidSect="00053DC9">
      <w:headerReference w:type="default" r:id="rId9"/>
      <w:pgSz w:w="11906" w:h="16838" w:code="9"/>
      <w:pgMar w:top="2552" w:right="1418" w:bottom="1418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473B1" w14:textId="77777777" w:rsidR="00F018A6" w:rsidRDefault="00F018A6">
      <w:r>
        <w:separator/>
      </w:r>
    </w:p>
  </w:endnote>
  <w:endnote w:type="continuationSeparator" w:id="0">
    <w:p w14:paraId="57AA4E17" w14:textId="77777777" w:rsidR="00F018A6" w:rsidRDefault="00F0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Tw Cen 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0218E" w14:textId="77777777" w:rsidR="00F018A6" w:rsidRDefault="00F018A6">
      <w:r>
        <w:separator/>
      </w:r>
    </w:p>
  </w:footnote>
  <w:footnote w:type="continuationSeparator" w:id="0">
    <w:p w14:paraId="59F96993" w14:textId="77777777" w:rsidR="00F018A6" w:rsidRDefault="00F0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F18F" w14:textId="77777777" w:rsidR="00053DC9" w:rsidRDefault="00053DC9" w:rsidP="00053DC9">
    <w:pPr>
      <w:pStyle w:val="Titre3"/>
      <w:tabs>
        <w:tab w:val="right" w:pos="9070"/>
      </w:tabs>
      <w:ind w:left="-851"/>
      <w:jc w:val="both"/>
      <w:rPr>
        <w:noProof/>
        <w:u w:val="none"/>
        <w:lang w:val="fr-FR" w:eastAsia="fr-FR"/>
      </w:rPr>
    </w:pPr>
    <w:r w:rsidRPr="00DF24A7">
      <w:rPr>
        <w:noProof/>
        <w:u w:val="none"/>
        <w:lang w:val="fr-FR" w:eastAsia="fr-FR"/>
      </w:rPr>
      <w:drawing>
        <wp:anchor distT="0" distB="0" distL="114300" distR="114300" simplePos="0" relativeHeight="251658240" behindDoc="0" locked="0" layoutInCell="1" allowOverlap="1" wp14:anchorId="41B3C7BB" wp14:editId="29021FC3">
          <wp:simplePos x="0" y="0"/>
          <wp:positionH relativeFrom="column">
            <wp:posOffset>-671830</wp:posOffset>
          </wp:positionH>
          <wp:positionV relativeFrom="paragraph">
            <wp:posOffset>-154305</wp:posOffset>
          </wp:positionV>
          <wp:extent cx="2179320" cy="1325880"/>
          <wp:effectExtent l="0" t="0" r="0" b="7620"/>
          <wp:wrapNone/>
          <wp:docPr id="12" name="Image 12" descr="EaudAzur_logo_final_CMJN_baseline_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audAzur_logo_final_CMJN_baseline_v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2" r="-811" b="-90"/>
                  <a:stretch/>
                </pic:blipFill>
                <pic:spPr bwMode="auto">
                  <a:xfrm>
                    <a:off x="0" y="0"/>
                    <a:ext cx="217932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u w:val="none"/>
        <w:lang w:val="fr-FR" w:eastAsia="fr-FR"/>
      </w:rPr>
      <w:tab/>
    </w:r>
  </w:p>
  <w:p w14:paraId="398BBEAF" w14:textId="77777777" w:rsidR="00E97721" w:rsidRDefault="00053DC9" w:rsidP="00053DC9">
    <w:pPr>
      <w:pStyle w:val="Titre3"/>
      <w:tabs>
        <w:tab w:val="right" w:pos="9070"/>
      </w:tabs>
      <w:ind w:left="-851"/>
      <w:jc w:val="both"/>
      <w:rPr>
        <w:rFonts w:ascii="Arial" w:hAnsi="Arial" w:cs="Arial"/>
        <w:color w:val="002060"/>
        <w:u w:val="none"/>
      </w:rPr>
    </w:pPr>
    <w:r>
      <w:rPr>
        <w:noProof/>
        <w:color w:val="002060"/>
        <w:u w:val="none"/>
        <w:lang w:val="fr-FR" w:eastAsia="fr-FR"/>
      </w:rPr>
      <w:tab/>
    </w:r>
    <w:r w:rsidR="00E97721" w:rsidRPr="00E97721">
      <w:rPr>
        <w:noProof/>
        <w:color w:val="002060"/>
        <w:u w:val="none"/>
        <w:lang w:val="fr-FR" w:eastAsia="fr-FR"/>
      </w:rPr>
      <w:t>PO</w:t>
    </w:r>
    <w:r w:rsidR="00E97721" w:rsidRPr="00E97721">
      <w:rPr>
        <w:rFonts w:ascii="Arial" w:hAnsi="Arial" w:cs="Arial"/>
        <w:color w:val="002060"/>
        <w:u w:val="none"/>
      </w:rPr>
      <w:t>STE A POURVOIR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199F"/>
    <w:multiLevelType w:val="hybridMultilevel"/>
    <w:tmpl w:val="FFE24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BF2"/>
    <w:multiLevelType w:val="singleLevel"/>
    <w:tmpl w:val="ED1E5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D1135"/>
    <w:multiLevelType w:val="singleLevel"/>
    <w:tmpl w:val="29AE82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356DA5"/>
    <w:multiLevelType w:val="singleLevel"/>
    <w:tmpl w:val="46441A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843567"/>
    <w:multiLevelType w:val="singleLevel"/>
    <w:tmpl w:val="E354BE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894FE7"/>
    <w:multiLevelType w:val="multilevel"/>
    <w:tmpl w:val="49A8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B67EA"/>
    <w:multiLevelType w:val="multilevel"/>
    <w:tmpl w:val="A59A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80B2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1BB6B72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3A02091"/>
    <w:multiLevelType w:val="hybridMultilevel"/>
    <w:tmpl w:val="39166530"/>
    <w:lvl w:ilvl="0" w:tplc="705CED6E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13DFE"/>
    <w:multiLevelType w:val="hybridMultilevel"/>
    <w:tmpl w:val="F97C9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A2FF3"/>
    <w:multiLevelType w:val="singleLevel"/>
    <w:tmpl w:val="67F0EB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7C2C91"/>
    <w:multiLevelType w:val="hybridMultilevel"/>
    <w:tmpl w:val="D66223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DD7FF8"/>
    <w:multiLevelType w:val="multilevel"/>
    <w:tmpl w:val="562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023364"/>
    <w:multiLevelType w:val="hybridMultilevel"/>
    <w:tmpl w:val="AE9E6DE2"/>
    <w:lvl w:ilvl="0" w:tplc="56A440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7594303"/>
    <w:multiLevelType w:val="hybridMultilevel"/>
    <w:tmpl w:val="4C305982"/>
    <w:lvl w:ilvl="0" w:tplc="1B0E595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29BD659E"/>
    <w:multiLevelType w:val="multilevel"/>
    <w:tmpl w:val="6AD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8538E1"/>
    <w:multiLevelType w:val="hybridMultilevel"/>
    <w:tmpl w:val="7A92D1EA"/>
    <w:lvl w:ilvl="0" w:tplc="6F36055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FD20F6"/>
    <w:multiLevelType w:val="singleLevel"/>
    <w:tmpl w:val="4EAA1F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1F246E4"/>
    <w:multiLevelType w:val="multilevel"/>
    <w:tmpl w:val="A322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4410E"/>
    <w:multiLevelType w:val="hybridMultilevel"/>
    <w:tmpl w:val="F7B0A5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643EE"/>
    <w:multiLevelType w:val="hybridMultilevel"/>
    <w:tmpl w:val="8A9858D0"/>
    <w:lvl w:ilvl="0" w:tplc="6F3605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275AD"/>
    <w:multiLevelType w:val="hybridMultilevel"/>
    <w:tmpl w:val="363869A0"/>
    <w:lvl w:ilvl="0" w:tplc="E85A68B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rebuchet MS" w:eastAsia="SimSu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DC57A1A"/>
    <w:multiLevelType w:val="multilevel"/>
    <w:tmpl w:val="2782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6D3845"/>
    <w:multiLevelType w:val="hybridMultilevel"/>
    <w:tmpl w:val="51D273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3D17DE"/>
    <w:multiLevelType w:val="hybridMultilevel"/>
    <w:tmpl w:val="9B2C8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F5062"/>
    <w:multiLevelType w:val="singleLevel"/>
    <w:tmpl w:val="29AE8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8248F5"/>
    <w:multiLevelType w:val="hybridMultilevel"/>
    <w:tmpl w:val="338839DA"/>
    <w:lvl w:ilvl="0" w:tplc="DA7C84C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rebuchet MS" w:eastAsia="SimSu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8" w15:restartNumberingAfterBreak="0">
    <w:nsid w:val="4EA25289"/>
    <w:multiLevelType w:val="singleLevel"/>
    <w:tmpl w:val="29AE82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9863B5"/>
    <w:multiLevelType w:val="multilevel"/>
    <w:tmpl w:val="AC8036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A3D55"/>
    <w:multiLevelType w:val="hybridMultilevel"/>
    <w:tmpl w:val="5B2659F6"/>
    <w:lvl w:ilvl="0" w:tplc="AC6E8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A2015"/>
    <w:multiLevelType w:val="singleLevel"/>
    <w:tmpl w:val="F574F3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B494F63"/>
    <w:multiLevelType w:val="hybridMultilevel"/>
    <w:tmpl w:val="5224A728"/>
    <w:lvl w:ilvl="0" w:tplc="D85854EC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rebuchet MS" w:eastAsia="SimSu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3" w15:restartNumberingAfterBreak="0">
    <w:nsid w:val="5BED4B7C"/>
    <w:multiLevelType w:val="multilevel"/>
    <w:tmpl w:val="3610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887330"/>
    <w:multiLevelType w:val="hybridMultilevel"/>
    <w:tmpl w:val="AC8036D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5589D"/>
    <w:multiLevelType w:val="hybridMultilevel"/>
    <w:tmpl w:val="705E53F0"/>
    <w:lvl w:ilvl="0" w:tplc="3170225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F00479"/>
    <w:multiLevelType w:val="hybridMultilevel"/>
    <w:tmpl w:val="B0A07E06"/>
    <w:lvl w:ilvl="0" w:tplc="8A7E76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502F9"/>
    <w:multiLevelType w:val="multilevel"/>
    <w:tmpl w:val="9940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BC1F2F"/>
    <w:multiLevelType w:val="hybridMultilevel"/>
    <w:tmpl w:val="9C74B746"/>
    <w:lvl w:ilvl="0" w:tplc="8A7E76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89507C"/>
    <w:multiLevelType w:val="hybridMultilevel"/>
    <w:tmpl w:val="E44274B4"/>
    <w:lvl w:ilvl="0" w:tplc="A086D9C4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40" w15:restartNumberingAfterBreak="0">
    <w:nsid w:val="6BE32B56"/>
    <w:multiLevelType w:val="multilevel"/>
    <w:tmpl w:val="6E7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111DEB"/>
    <w:multiLevelType w:val="multilevel"/>
    <w:tmpl w:val="DF8E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2140BB"/>
    <w:multiLevelType w:val="multilevel"/>
    <w:tmpl w:val="34D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717E2A"/>
    <w:multiLevelType w:val="multilevel"/>
    <w:tmpl w:val="DB7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38403D"/>
    <w:multiLevelType w:val="hybridMultilevel"/>
    <w:tmpl w:val="3D0C857C"/>
    <w:lvl w:ilvl="0" w:tplc="8A7E76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9611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97432"/>
    <w:multiLevelType w:val="hybridMultilevel"/>
    <w:tmpl w:val="0CB27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57B5F"/>
    <w:multiLevelType w:val="hybridMultilevel"/>
    <w:tmpl w:val="725E1730"/>
    <w:lvl w:ilvl="0" w:tplc="705CED6E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767FE"/>
    <w:multiLevelType w:val="singleLevel"/>
    <w:tmpl w:val="6F102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7"/>
  </w:num>
  <w:num w:numId="2">
    <w:abstractNumId w:val="8"/>
  </w:num>
  <w:num w:numId="3">
    <w:abstractNumId w:val="11"/>
  </w:num>
  <w:num w:numId="4">
    <w:abstractNumId w:val="18"/>
  </w:num>
  <w:num w:numId="5">
    <w:abstractNumId w:val="3"/>
  </w:num>
  <w:num w:numId="6">
    <w:abstractNumId w:val="28"/>
  </w:num>
  <w:num w:numId="7">
    <w:abstractNumId w:val="2"/>
  </w:num>
  <w:num w:numId="8">
    <w:abstractNumId w:val="4"/>
  </w:num>
  <w:num w:numId="9">
    <w:abstractNumId w:val="1"/>
  </w:num>
  <w:num w:numId="10">
    <w:abstractNumId w:val="26"/>
  </w:num>
  <w:num w:numId="11">
    <w:abstractNumId w:val="22"/>
  </w:num>
  <w:num w:numId="12">
    <w:abstractNumId w:val="14"/>
  </w:num>
  <w:num w:numId="13">
    <w:abstractNumId w:val="39"/>
  </w:num>
  <w:num w:numId="14">
    <w:abstractNumId w:val="27"/>
  </w:num>
  <w:num w:numId="15">
    <w:abstractNumId w:val="32"/>
  </w:num>
  <w:num w:numId="16">
    <w:abstractNumId w:val="31"/>
  </w:num>
  <w:num w:numId="17">
    <w:abstractNumId w:val="15"/>
  </w:num>
  <w:num w:numId="18">
    <w:abstractNumId w:val="34"/>
  </w:num>
  <w:num w:numId="19">
    <w:abstractNumId w:val="29"/>
  </w:num>
  <w:num w:numId="20">
    <w:abstractNumId w:val="30"/>
  </w:num>
  <w:num w:numId="21">
    <w:abstractNumId w:val="9"/>
  </w:num>
  <w:num w:numId="22">
    <w:abstractNumId w:val="46"/>
  </w:num>
  <w:num w:numId="23">
    <w:abstractNumId w:val="35"/>
  </w:num>
  <w:num w:numId="24">
    <w:abstractNumId w:val="0"/>
  </w:num>
  <w:num w:numId="25">
    <w:abstractNumId w:val="45"/>
  </w:num>
  <w:num w:numId="26">
    <w:abstractNumId w:val="10"/>
  </w:num>
  <w:num w:numId="27">
    <w:abstractNumId w:val="0"/>
  </w:num>
  <w:num w:numId="28">
    <w:abstractNumId w:val="17"/>
  </w:num>
  <w:num w:numId="29">
    <w:abstractNumId w:val="21"/>
  </w:num>
  <w:num w:numId="30">
    <w:abstractNumId w:val="44"/>
  </w:num>
  <w:num w:numId="31">
    <w:abstractNumId w:val="25"/>
  </w:num>
  <w:num w:numId="32">
    <w:abstractNumId w:val="20"/>
  </w:num>
  <w:num w:numId="33">
    <w:abstractNumId w:val="12"/>
  </w:num>
  <w:num w:numId="34">
    <w:abstractNumId w:val="7"/>
  </w:num>
  <w:num w:numId="35">
    <w:abstractNumId w:val="24"/>
  </w:num>
  <w:num w:numId="36">
    <w:abstractNumId w:val="38"/>
  </w:num>
  <w:num w:numId="37">
    <w:abstractNumId w:val="36"/>
  </w:num>
  <w:num w:numId="38">
    <w:abstractNumId w:val="41"/>
  </w:num>
  <w:num w:numId="39">
    <w:abstractNumId w:val="37"/>
  </w:num>
  <w:num w:numId="40">
    <w:abstractNumId w:val="5"/>
  </w:num>
  <w:num w:numId="41">
    <w:abstractNumId w:val="23"/>
  </w:num>
  <w:num w:numId="42">
    <w:abstractNumId w:val="42"/>
  </w:num>
  <w:num w:numId="43">
    <w:abstractNumId w:val="33"/>
  </w:num>
  <w:num w:numId="44">
    <w:abstractNumId w:val="13"/>
  </w:num>
  <w:num w:numId="45">
    <w:abstractNumId w:val="43"/>
  </w:num>
  <w:num w:numId="46">
    <w:abstractNumId w:val="40"/>
  </w:num>
  <w:num w:numId="47">
    <w:abstractNumId w:val="19"/>
  </w:num>
  <w:num w:numId="48">
    <w:abstractNumId w:val="16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4D"/>
    <w:rsid w:val="0002325A"/>
    <w:rsid w:val="000437F1"/>
    <w:rsid w:val="00044612"/>
    <w:rsid w:val="00053DC9"/>
    <w:rsid w:val="00072BA8"/>
    <w:rsid w:val="000761AD"/>
    <w:rsid w:val="000762E0"/>
    <w:rsid w:val="000916E9"/>
    <w:rsid w:val="00093209"/>
    <w:rsid w:val="00094293"/>
    <w:rsid w:val="000B2CFF"/>
    <w:rsid w:val="000B42D4"/>
    <w:rsid w:val="000C48ED"/>
    <w:rsid w:val="000D0DBF"/>
    <w:rsid w:val="000D4C71"/>
    <w:rsid w:val="000E794D"/>
    <w:rsid w:val="000F732C"/>
    <w:rsid w:val="00103E83"/>
    <w:rsid w:val="00146675"/>
    <w:rsid w:val="00165D1F"/>
    <w:rsid w:val="001668A4"/>
    <w:rsid w:val="0018219D"/>
    <w:rsid w:val="0019385A"/>
    <w:rsid w:val="00194AB1"/>
    <w:rsid w:val="001B01CF"/>
    <w:rsid w:val="001B4AE8"/>
    <w:rsid w:val="001C55F7"/>
    <w:rsid w:val="001E5810"/>
    <w:rsid w:val="001E723B"/>
    <w:rsid w:val="001F73B6"/>
    <w:rsid w:val="002008DC"/>
    <w:rsid w:val="002215A3"/>
    <w:rsid w:val="00241B15"/>
    <w:rsid w:val="0024580F"/>
    <w:rsid w:val="0025191A"/>
    <w:rsid w:val="002548B7"/>
    <w:rsid w:val="00267465"/>
    <w:rsid w:val="002833F0"/>
    <w:rsid w:val="0029000A"/>
    <w:rsid w:val="002A02DA"/>
    <w:rsid w:val="002E3128"/>
    <w:rsid w:val="002F0293"/>
    <w:rsid w:val="002F285A"/>
    <w:rsid w:val="002F6636"/>
    <w:rsid w:val="003077EA"/>
    <w:rsid w:val="0033010F"/>
    <w:rsid w:val="003306C4"/>
    <w:rsid w:val="003475E0"/>
    <w:rsid w:val="00360A72"/>
    <w:rsid w:val="00375D7A"/>
    <w:rsid w:val="00384AA2"/>
    <w:rsid w:val="003A4E9E"/>
    <w:rsid w:val="003B0987"/>
    <w:rsid w:val="003B78BE"/>
    <w:rsid w:val="003C4683"/>
    <w:rsid w:val="003D63FD"/>
    <w:rsid w:val="003E6453"/>
    <w:rsid w:val="003E681E"/>
    <w:rsid w:val="003F5976"/>
    <w:rsid w:val="00404EA3"/>
    <w:rsid w:val="0040673D"/>
    <w:rsid w:val="0041427E"/>
    <w:rsid w:val="00414D5B"/>
    <w:rsid w:val="00416B09"/>
    <w:rsid w:val="004212E6"/>
    <w:rsid w:val="00424BB8"/>
    <w:rsid w:val="00427FC0"/>
    <w:rsid w:val="00430AA7"/>
    <w:rsid w:val="00451DBF"/>
    <w:rsid w:val="00466044"/>
    <w:rsid w:val="00483C9D"/>
    <w:rsid w:val="00487371"/>
    <w:rsid w:val="004901FC"/>
    <w:rsid w:val="00492F91"/>
    <w:rsid w:val="00495D8C"/>
    <w:rsid w:val="004A4C71"/>
    <w:rsid w:val="004A4CFE"/>
    <w:rsid w:val="004B0393"/>
    <w:rsid w:val="004B67EC"/>
    <w:rsid w:val="004C15B7"/>
    <w:rsid w:val="004C59FF"/>
    <w:rsid w:val="004D2E00"/>
    <w:rsid w:val="00506C3C"/>
    <w:rsid w:val="00514702"/>
    <w:rsid w:val="00515356"/>
    <w:rsid w:val="00531960"/>
    <w:rsid w:val="00540018"/>
    <w:rsid w:val="005508F4"/>
    <w:rsid w:val="00564D2A"/>
    <w:rsid w:val="00567C5E"/>
    <w:rsid w:val="0057243B"/>
    <w:rsid w:val="00587C91"/>
    <w:rsid w:val="00594AE3"/>
    <w:rsid w:val="005B2BD5"/>
    <w:rsid w:val="005B6069"/>
    <w:rsid w:val="005C1CAB"/>
    <w:rsid w:val="005C2C41"/>
    <w:rsid w:val="005E060A"/>
    <w:rsid w:val="00605812"/>
    <w:rsid w:val="006064F6"/>
    <w:rsid w:val="0061308F"/>
    <w:rsid w:val="0062559B"/>
    <w:rsid w:val="006313E6"/>
    <w:rsid w:val="00640010"/>
    <w:rsid w:val="00651D7E"/>
    <w:rsid w:val="006569E2"/>
    <w:rsid w:val="00656EB7"/>
    <w:rsid w:val="00663230"/>
    <w:rsid w:val="00671202"/>
    <w:rsid w:val="006713B8"/>
    <w:rsid w:val="0067631C"/>
    <w:rsid w:val="0068594A"/>
    <w:rsid w:val="0069740A"/>
    <w:rsid w:val="006A0EFF"/>
    <w:rsid w:val="006A5B8A"/>
    <w:rsid w:val="006A6384"/>
    <w:rsid w:val="006D25C5"/>
    <w:rsid w:val="006D71C8"/>
    <w:rsid w:val="006F1385"/>
    <w:rsid w:val="006F1B11"/>
    <w:rsid w:val="00717578"/>
    <w:rsid w:val="00717B03"/>
    <w:rsid w:val="00723C15"/>
    <w:rsid w:val="007265BC"/>
    <w:rsid w:val="00733348"/>
    <w:rsid w:val="00733C2A"/>
    <w:rsid w:val="00745347"/>
    <w:rsid w:val="0076236C"/>
    <w:rsid w:val="00764A4A"/>
    <w:rsid w:val="00767410"/>
    <w:rsid w:val="0077488C"/>
    <w:rsid w:val="007811E6"/>
    <w:rsid w:val="00796D41"/>
    <w:rsid w:val="00797728"/>
    <w:rsid w:val="007B2EA9"/>
    <w:rsid w:val="007E5E7E"/>
    <w:rsid w:val="007F6C27"/>
    <w:rsid w:val="00821504"/>
    <w:rsid w:val="00834243"/>
    <w:rsid w:val="00841458"/>
    <w:rsid w:val="0085594F"/>
    <w:rsid w:val="00857B5D"/>
    <w:rsid w:val="00860F6A"/>
    <w:rsid w:val="008776EA"/>
    <w:rsid w:val="008838A2"/>
    <w:rsid w:val="008879B0"/>
    <w:rsid w:val="008902B1"/>
    <w:rsid w:val="008914B2"/>
    <w:rsid w:val="008A7218"/>
    <w:rsid w:val="008C31B2"/>
    <w:rsid w:val="008D5E2F"/>
    <w:rsid w:val="0090127C"/>
    <w:rsid w:val="00923C2B"/>
    <w:rsid w:val="00930C70"/>
    <w:rsid w:val="00932A3E"/>
    <w:rsid w:val="0094547A"/>
    <w:rsid w:val="00945F4F"/>
    <w:rsid w:val="00953EF9"/>
    <w:rsid w:val="009576D4"/>
    <w:rsid w:val="0096446A"/>
    <w:rsid w:val="009665EB"/>
    <w:rsid w:val="009910F1"/>
    <w:rsid w:val="00995C06"/>
    <w:rsid w:val="009A0052"/>
    <w:rsid w:val="009B2F2D"/>
    <w:rsid w:val="009B57CF"/>
    <w:rsid w:val="009C069D"/>
    <w:rsid w:val="009C6CA3"/>
    <w:rsid w:val="009D1356"/>
    <w:rsid w:val="009D2753"/>
    <w:rsid w:val="009D6113"/>
    <w:rsid w:val="009F0E48"/>
    <w:rsid w:val="00A06F4E"/>
    <w:rsid w:val="00A16808"/>
    <w:rsid w:val="00A22CD3"/>
    <w:rsid w:val="00A24482"/>
    <w:rsid w:val="00A25959"/>
    <w:rsid w:val="00A31A6C"/>
    <w:rsid w:val="00A4448D"/>
    <w:rsid w:val="00A508FB"/>
    <w:rsid w:val="00A50EBD"/>
    <w:rsid w:val="00A55FFA"/>
    <w:rsid w:val="00A601C1"/>
    <w:rsid w:val="00A61813"/>
    <w:rsid w:val="00A64C6F"/>
    <w:rsid w:val="00A73E83"/>
    <w:rsid w:val="00A7585F"/>
    <w:rsid w:val="00A90226"/>
    <w:rsid w:val="00AB26B2"/>
    <w:rsid w:val="00AB6445"/>
    <w:rsid w:val="00AD2E36"/>
    <w:rsid w:val="00AE3129"/>
    <w:rsid w:val="00B040D2"/>
    <w:rsid w:val="00B11DB4"/>
    <w:rsid w:val="00B15AF8"/>
    <w:rsid w:val="00B215C4"/>
    <w:rsid w:val="00B224C8"/>
    <w:rsid w:val="00B319E0"/>
    <w:rsid w:val="00B35AA6"/>
    <w:rsid w:val="00B35C49"/>
    <w:rsid w:val="00B46E4B"/>
    <w:rsid w:val="00B51DB6"/>
    <w:rsid w:val="00B51FC7"/>
    <w:rsid w:val="00B60FB2"/>
    <w:rsid w:val="00B61E99"/>
    <w:rsid w:val="00B63FF0"/>
    <w:rsid w:val="00B65C9A"/>
    <w:rsid w:val="00B74440"/>
    <w:rsid w:val="00B812CF"/>
    <w:rsid w:val="00BA37A8"/>
    <w:rsid w:val="00BA662B"/>
    <w:rsid w:val="00BC220A"/>
    <w:rsid w:val="00BC2BD4"/>
    <w:rsid w:val="00BE1FBF"/>
    <w:rsid w:val="00C34600"/>
    <w:rsid w:val="00C43850"/>
    <w:rsid w:val="00C45A50"/>
    <w:rsid w:val="00C50690"/>
    <w:rsid w:val="00C55909"/>
    <w:rsid w:val="00C63177"/>
    <w:rsid w:val="00C71623"/>
    <w:rsid w:val="00C7626E"/>
    <w:rsid w:val="00C856E0"/>
    <w:rsid w:val="00C901E7"/>
    <w:rsid w:val="00C97B62"/>
    <w:rsid w:val="00CA7389"/>
    <w:rsid w:val="00CB43F6"/>
    <w:rsid w:val="00CB5B74"/>
    <w:rsid w:val="00CC1044"/>
    <w:rsid w:val="00CC23CE"/>
    <w:rsid w:val="00CC272F"/>
    <w:rsid w:val="00D13285"/>
    <w:rsid w:val="00D227C9"/>
    <w:rsid w:val="00D27570"/>
    <w:rsid w:val="00D30D4C"/>
    <w:rsid w:val="00D3685D"/>
    <w:rsid w:val="00D543BA"/>
    <w:rsid w:val="00D922C9"/>
    <w:rsid w:val="00DA4AD3"/>
    <w:rsid w:val="00DB4080"/>
    <w:rsid w:val="00DE364F"/>
    <w:rsid w:val="00DF24A7"/>
    <w:rsid w:val="00DF6408"/>
    <w:rsid w:val="00E019DA"/>
    <w:rsid w:val="00E02158"/>
    <w:rsid w:val="00E16894"/>
    <w:rsid w:val="00E21B83"/>
    <w:rsid w:val="00E25636"/>
    <w:rsid w:val="00E54852"/>
    <w:rsid w:val="00E82D82"/>
    <w:rsid w:val="00E85BBB"/>
    <w:rsid w:val="00E97721"/>
    <w:rsid w:val="00EB5E70"/>
    <w:rsid w:val="00EC001F"/>
    <w:rsid w:val="00EC280D"/>
    <w:rsid w:val="00EE2450"/>
    <w:rsid w:val="00EE5805"/>
    <w:rsid w:val="00F018A6"/>
    <w:rsid w:val="00F11933"/>
    <w:rsid w:val="00F30F53"/>
    <w:rsid w:val="00F33537"/>
    <w:rsid w:val="00F40D24"/>
    <w:rsid w:val="00F420ED"/>
    <w:rsid w:val="00F54690"/>
    <w:rsid w:val="00F60571"/>
    <w:rsid w:val="00F617C1"/>
    <w:rsid w:val="00F649B3"/>
    <w:rsid w:val="00F66A81"/>
    <w:rsid w:val="00F74F64"/>
    <w:rsid w:val="00F75499"/>
    <w:rsid w:val="00F9705E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78269"/>
  <w15:chartTrackingRefBased/>
  <w15:docId w15:val="{B304F64A-7E3D-4198-93DB-1406005D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US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ntique Olive" w:hAnsi="Antique Olive"/>
      <w:b/>
      <w:bCs/>
      <w:spacing w:val="20"/>
      <w:sz w:val="40"/>
      <w:szCs w:val="40"/>
      <w:u w:val="single"/>
      <w:lang w:val="en-GB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  <w:lang w:val="en-US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  <w:lang w:val="en-US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  <w:lang w:val="en-US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lang w:val="en-US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lang w:val="en-US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ind w:left="630" w:right="745"/>
      <w:jc w:val="both"/>
    </w:pPr>
    <w:rPr>
      <w:sz w:val="24"/>
      <w:szCs w:val="24"/>
    </w:rPr>
  </w:style>
  <w:style w:type="paragraph" w:styleId="Retraitcorpsdetexte">
    <w:name w:val="Body Text Indent"/>
    <w:basedOn w:val="Normal"/>
    <w:pPr>
      <w:widowControl w:val="0"/>
      <w:tabs>
        <w:tab w:val="left" w:pos="714"/>
        <w:tab w:val="left" w:pos="1443"/>
        <w:tab w:val="left" w:pos="2883"/>
        <w:tab w:val="left" w:pos="4323"/>
        <w:tab w:val="left" w:pos="5763"/>
        <w:tab w:val="left" w:pos="6480"/>
        <w:tab w:val="left" w:pos="7920"/>
      </w:tabs>
      <w:spacing w:after="72"/>
      <w:ind w:left="1080"/>
    </w:pPr>
    <w:rPr>
      <w:rFonts w:ascii="TimesNewRomanPS" w:hAnsi="TimesNewRomanPS"/>
      <w:snapToGrid w:val="0"/>
      <w:color w:val="000000"/>
      <w:sz w:val="24"/>
      <w:szCs w:val="24"/>
      <w:lang w:val="en-US"/>
    </w:rPr>
  </w:style>
  <w:style w:type="paragraph" w:customStyle="1" w:styleId="Outline2">
    <w:name w:val="Outline 2"/>
    <w:pPr>
      <w:spacing w:after="72"/>
      <w:ind w:left="720"/>
    </w:pPr>
    <w:rPr>
      <w:rFonts w:ascii="TimesNewRomanPS" w:hAnsi="TimesNewRomanPS"/>
      <w:b/>
      <w:bCs/>
      <w:snapToGrid w:val="0"/>
      <w:color w:val="000000"/>
      <w:sz w:val="24"/>
      <w:szCs w:val="24"/>
      <w:lang w:val="en-US" w:eastAsia="en-US"/>
    </w:rPr>
  </w:style>
  <w:style w:type="paragraph" w:customStyle="1" w:styleId="BodySingle">
    <w:name w:val="Body Single"/>
    <w:rPr>
      <w:rFonts w:ascii="Arial" w:hAnsi="Arial" w:cs="Arial"/>
      <w:snapToGrid w:val="0"/>
      <w:color w:val="000000"/>
      <w:sz w:val="24"/>
      <w:szCs w:val="24"/>
      <w:lang w:val="en-US" w:eastAsia="en-US"/>
    </w:rPr>
  </w:style>
  <w:style w:type="paragraph" w:styleId="Corpsdetexte2">
    <w:name w:val="Body Text 2"/>
    <w:basedOn w:val="Normal"/>
    <w:rPr>
      <w:sz w:val="24"/>
      <w:szCs w:val="24"/>
      <w:lang w:val="en-US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spacing w:before="120" w:after="120"/>
    </w:pPr>
    <w:rPr>
      <w:rFonts w:ascii="Trebuchet MS" w:hAnsi="Trebuchet MS"/>
      <w:sz w:val="22"/>
      <w:szCs w:val="22"/>
    </w:rPr>
  </w:style>
  <w:style w:type="character" w:styleId="Lienhypertextesuivivisit">
    <w:name w:val="FollowedHyperlink"/>
    <w:rPr>
      <w:color w:val="800080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semiHidden/>
    <w:rsid w:val="009C6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C6CA3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23C15"/>
    <w:pPr>
      <w:ind w:left="720"/>
    </w:pPr>
    <w:rPr>
      <w:rFonts w:ascii="Calibri" w:eastAsia="Calibri" w:hAnsi="Calibri"/>
      <w:sz w:val="22"/>
      <w:szCs w:val="22"/>
      <w:lang w:eastAsia="fr-FR"/>
    </w:rPr>
  </w:style>
  <w:style w:type="paragraph" w:customStyle="1" w:styleId="Default">
    <w:name w:val="Default"/>
    <w:rsid w:val="00F119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953EF9"/>
    <w:rPr>
      <w:sz w:val="16"/>
      <w:szCs w:val="16"/>
    </w:rPr>
  </w:style>
  <w:style w:type="paragraph" w:styleId="Commentaire">
    <w:name w:val="annotation text"/>
    <w:basedOn w:val="Normal"/>
    <w:link w:val="CommentaireCar"/>
    <w:rsid w:val="00953EF9"/>
  </w:style>
  <w:style w:type="character" w:customStyle="1" w:styleId="CommentaireCar">
    <w:name w:val="Commentaire Car"/>
    <w:basedOn w:val="Policepardfaut"/>
    <w:link w:val="Commentaire"/>
    <w:rsid w:val="00953EF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53E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53EF9"/>
    <w:rPr>
      <w:b/>
      <w:bCs/>
      <w:lang w:eastAsia="en-US"/>
    </w:rPr>
  </w:style>
  <w:style w:type="character" w:styleId="Accentuation">
    <w:name w:val="Emphasis"/>
    <w:basedOn w:val="Policepardfaut"/>
    <w:uiPriority w:val="20"/>
    <w:qFormat/>
    <w:rsid w:val="00AD2E36"/>
    <w:rPr>
      <w:i/>
      <w:iCs/>
    </w:rPr>
  </w:style>
  <w:style w:type="character" w:styleId="lev">
    <w:name w:val="Strong"/>
    <w:basedOn w:val="Policepardfaut"/>
    <w:uiPriority w:val="22"/>
    <w:qFormat/>
    <w:rsid w:val="00AD2E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6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2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bankowska@eaudazu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Inté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28447-72E9-422C-8D86-E968E258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 A POURVOIR / NOTICE OF VACANCY</vt:lpstr>
    </vt:vector>
  </TitlesOfParts>
  <Company>DSI NCA</Company>
  <LinksUpToDate>false</LinksUpToDate>
  <CharactersWithSpaces>2397</CharactersWithSpaces>
  <SharedDoc>false</SharedDoc>
  <HLinks>
    <vt:vector size="12" baseType="variant">
      <vt:variant>
        <vt:i4>2490397</vt:i4>
      </vt:variant>
      <vt:variant>
        <vt:i4>5</vt:i4>
      </vt:variant>
      <vt:variant>
        <vt:i4>0</vt:i4>
      </vt:variant>
      <vt:variant>
        <vt:i4>5</vt:i4>
      </vt:variant>
      <vt:variant>
        <vt:lpwstr>mailto:cecile.fornili-michelon@eaudazur.com</vt:lpwstr>
      </vt:variant>
      <vt:variant>
        <vt:lpwstr/>
      </vt:variant>
      <vt:variant>
        <vt:i4>7929870</vt:i4>
      </vt:variant>
      <vt:variant>
        <vt:i4>2</vt:i4>
      </vt:variant>
      <vt:variant>
        <vt:i4>0</vt:i4>
      </vt:variant>
      <vt:variant>
        <vt:i4>5</vt:i4>
      </vt:variant>
      <vt:variant>
        <vt:lpwstr>mailto:severine.altschuler@eaudazur.com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 A POURVOIR / NOTICE OF VACANCY</dc:title>
  <dc:subject/>
  <dc:creator>c.briere</dc:creator>
  <cp:keywords/>
  <cp:lastModifiedBy>BANKOWSKA Dominika</cp:lastModifiedBy>
  <cp:revision>3</cp:revision>
  <cp:lastPrinted>2019-11-28T09:01:00Z</cp:lastPrinted>
  <dcterms:created xsi:type="dcterms:W3CDTF">2021-05-31T08:05:00Z</dcterms:created>
  <dcterms:modified xsi:type="dcterms:W3CDTF">2021-06-03T13:32:00Z</dcterms:modified>
</cp:coreProperties>
</file>